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B" w:rsidRP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20EB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>
            <wp:extent cx="9906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</w:p>
    <w:p w:rsidR="00EA20EB" w:rsidRP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 xml:space="preserve">Minutes of </w:t>
      </w:r>
      <w:r w:rsidRPr="00EA20EB">
        <w:rPr>
          <w:rFonts w:ascii="Comic Sans MS" w:hAnsi="Comic Sans MS" w:cs="Comic Sans MS"/>
          <w:b/>
          <w:bCs/>
        </w:rPr>
        <w:t>SPT</w:t>
      </w:r>
      <w:r>
        <w:rPr>
          <w:rFonts w:ascii="Comic Sans MS" w:hAnsi="Comic Sans MS" w:cs="Comic Sans MS"/>
          <w:b/>
          <w:bCs/>
        </w:rPr>
        <w:t>RA's General Meeting</w:t>
      </w:r>
      <w:r>
        <w:rPr>
          <w:rFonts w:ascii="Comic Sans MS" w:hAnsi="Comic Sans MS" w:cs="Comic Sans MS"/>
          <w:b/>
          <w:bCs/>
        </w:rPr>
        <w:br/>
      </w:r>
      <w:r w:rsidRPr="00EA20EB">
        <w:rPr>
          <w:rFonts w:ascii="Comic Sans MS" w:hAnsi="Comic Sans MS" w:cs="Comic Sans MS"/>
          <w:b/>
          <w:bCs/>
        </w:rPr>
        <w:t>Saturday </w:t>
      </w:r>
      <w:r w:rsidR="00736A41">
        <w:rPr>
          <w:rFonts w:ascii="Comic Sans MS" w:hAnsi="Comic Sans MS" w:cs="Comic Sans MS"/>
          <w:b/>
          <w:bCs/>
        </w:rPr>
        <w:t>February 2</w:t>
      </w:r>
      <w:r w:rsidR="00736A41" w:rsidRPr="00BE7FCF">
        <w:rPr>
          <w:rFonts w:ascii="Comic Sans MS" w:hAnsi="Comic Sans MS" w:cs="Comic Sans MS"/>
          <w:b/>
          <w:bCs/>
          <w:vertAlign w:val="superscript"/>
        </w:rPr>
        <w:t>nd</w:t>
      </w:r>
      <w:r w:rsidR="00BE7FCF">
        <w:rPr>
          <w:rFonts w:ascii="Comic Sans MS" w:hAnsi="Comic Sans MS" w:cs="Comic Sans MS"/>
          <w:b/>
          <w:bCs/>
        </w:rPr>
        <w:t xml:space="preserve"> 2013</w:t>
      </w:r>
    </w:p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</w:rPr>
      </w:pPr>
    </w:p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 xml:space="preserve">1. We discussed the </w:t>
      </w:r>
      <w:r w:rsidRPr="00EA20EB">
        <w:rPr>
          <w:rFonts w:ascii="Comic Sans MS" w:hAnsi="Comic Sans MS" w:cs="Comic Sans MS"/>
          <w:b/>
          <w:bCs/>
        </w:rPr>
        <w:t>Lighting in the park</w:t>
      </w:r>
      <w:r>
        <w:rPr>
          <w:rFonts w:ascii="Comic Sans MS" w:hAnsi="Comic Sans MS" w:cs="Comic Sans MS"/>
          <w:b/>
          <w:bCs/>
        </w:rPr>
        <w:t xml:space="preserve"> project, 2</w:t>
      </w:r>
      <w:r w:rsidRPr="00EA20EB">
        <w:rPr>
          <w:rFonts w:ascii="Comic Sans MS" w:hAnsi="Comic Sans MS" w:cs="Comic Sans MS"/>
          <w:b/>
          <w:bCs/>
          <w:vertAlign w:val="superscript"/>
        </w:rPr>
        <w:t>nd</w:t>
      </w:r>
      <w:r>
        <w:rPr>
          <w:rFonts w:ascii="Comic Sans MS" w:hAnsi="Comic Sans MS" w:cs="Comic Sans MS"/>
          <w:b/>
          <w:bCs/>
        </w:rPr>
        <w:t xml:space="preserve"> phase to light the route form Hatfield to </w:t>
      </w:r>
      <w:proofErr w:type="spellStart"/>
      <w:r>
        <w:rPr>
          <w:rFonts w:ascii="Comic Sans MS" w:hAnsi="Comic Sans MS" w:cs="Comic Sans MS"/>
          <w:b/>
          <w:bCs/>
        </w:rPr>
        <w:t>Mansell</w:t>
      </w:r>
      <w:proofErr w:type="spellEnd"/>
      <w:r>
        <w:rPr>
          <w:rFonts w:ascii="Comic Sans MS" w:hAnsi="Comic Sans MS" w:cs="Comic Sans MS"/>
          <w:b/>
          <w:bCs/>
        </w:rPr>
        <w:t xml:space="preserve"> Road</w:t>
      </w:r>
      <w:r w:rsidR="00736A41">
        <w:rPr>
          <w:rFonts w:ascii="Comic Sans MS" w:hAnsi="Comic Sans MS" w:cs="Comic Sans MS"/>
          <w:b/>
          <w:bCs/>
        </w:rPr>
        <w:t xml:space="preserve"> and encouraged all to</w:t>
      </w:r>
      <w:r w:rsidR="00E30FC5">
        <w:rPr>
          <w:rFonts w:ascii="Comic Sans MS" w:hAnsi="Comic Sans MS" w:cs="Comic Sans MS"/>
          <w:b/>
          <w:bCs/>
        </w:rPr>
        <w:t xml:space="preserve"> </w:t>
      </w:r>
      <w:r w:rsidR="00736A41">
        <w:rPr>
          <w:rFonts w:ascii="Comic Sans MS" w:hAnsi="Comic Sans MS" w:cs="Comic Sans MS"/>
          <w:b/>
          <w:bCs/>
        </w:rPr>
        <w:t>add their views to the LBE e-survey consultation – we noted the recent ward forum discussed the same topic</w:t>
      </w:r>
    </w:p>
    <w:p w:rsidR="00736A41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2. </w:t>
      </w:r>
      <w:r w:rsidR="00736A41">
        <w:rPr>
          <w:rFonts w:ascii="Comic Sans MS" w:hAnsi="Comic Sans MS" w:cs="Comic Sans MS"/>
          <w:b/>
          <w:bCs/>
        </w:rPr>
        <w:t xml:space="preserve">Following the decision to include Southfield Rd </w:t>
      </w:r>
      <w:proofErr w:type="spellStart"/>
      <w:r w:rsidR="00736A41">
        <w:rPr>
          <w:rFonts w:ascii="Comic Sans MS" w:hAnsi="Comic Sans MS" w:cs="Comic Sans MS"/>
          <w:b/>
          <w:bCs/>
        </w:rPr>
        <w:t>neighbours</w:t>
      </w:r>
      <w:proofErr w:type="spellEnd"/>
      <w:r w:rsidR="00736A41">
        <w:rPr>
          <w:rFonts w:ascii="Comic Sans MS" w:hAnsi="Comic Sans MS" w:cs="Comic Sans MS"/>
          <w:b/>
          <w:bCs/>
        </w:rPr>
        <w:t xml:space="preserve"> we </w:t>
      </w:r>
      <w:r w:rsidR="00C46127">
        <w:rPr>
          <w:rFonts w:ascii="Comic Sans MS" w:hAnsi="Comic Sans MS" w:cs="Comic Sans MS"/>
          <w:b/>
          <w:bCs/>
        </w:rPr>
        <w:t>welcomed several t</w:t>
      </w:r>
      <w:r w:rsidR="00736A41">
        <w:rPr>
          <w:rFonts w:ascii="Comic Sans MS" w:hAnsi="Comic Sans MS" w:cs="Comic Sans MS"/>
          <w:b/>
          <w:bCs/>
        </w:rPr>
        <w:t>o</w:t>
      </w:r>
      <w:r w:rsidR="00C46127">
        <w:rPr>
          <w:rFonts w:ascii="Comic Sans MS" w:hAnsi="Comic Sans MS" w:cs="Comic Sans MS"/>
          <w:b/>
          <w:bCs/>
        </w:rPr>
        <w:t xml:space="preserve"> the</w:t>
      </w:r>
      <w:r w:rsidR="00736A41">
        <w:rPr>
          <w:rFonts w:ascii="Comic Sans MS" w:hAnsi="Comic Sans MS" w:cs="Comic Sans MS"/>
          <w:b/>
          <w:bCs/>
        </w:rPr>
        <w:t xml:space="preserve"> association</w:t>
      </w:r>
    </w:p>
    <w:p w:rsidR="00C46127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3. </w:t>
      </w:r>
      <w:r w:rsidR="00C46127">
        <w:rPr>
          <w:rFonts w:ascii="Comic Sans MS" w:hAnsi="Comic Sans MS" w:cs="Comic Sans MS"/>
          <w:b/>
          <w:bCs/>
        </w:rPr>
        <w:t>We refreshed the meeting on the LBE Gating scheme and explained that the scheme is open and funded – the group were encouraged to consider the value and enhanced security of gated alleys.</w:t>
      </w:r>
    </w:p>
    <w:p w:rsidR="00C46127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4, </w:t>
      </w:r>
      <w:r w:rsidR="00C46127">
        <w:rPr>
          <w:rFonts w:ascii="Comic Sans MS" w:hAnsi="Comic Sans MS" w:cs="Comic Sans MS"/>
          <w:b/>
          <w:bCs/>
        </w:rPr>
        <w:t>The Quiz night reminder was given to all attending</w:t>
      </w:r>
    </w:p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ind w:left="3600"/>
        <w:rPr>
          <w:rFonts w:ascii="Times New Roman" w:hAnsi="Times New Roman" w:cs="Times New Roman"/>
        </w:rPr>
      </w:pPr>
      <w:r w:rsidRPr="00EA20EB">
        <w:rPr>
          <w:rFonts w:ascii="Comic Sans MS" w:hAnsi="Comic Sans MS" w:cs="Comic Sans MS"/>
          <w:b/>
          <w:bCs/>
          <w:noProof/>
          <w:lang w:val="en-GB" w:eastAsia="en-GB"/>
        </w:rPr>
        <w:drawing>
          <wp:inline distT="0" distB="0" distL="0" distR="0">
            <wp:extent cx="444500" cy="419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AD" w:rsidRPr="00EA20EB" w:rsidRDefault="00BD21AD" w:rsidP="00EA20EB">
      <w:pPr>
        <w:ind w:left="3600"/>
      </w:pPr>
    </w:p>
    <w:sectPr w:rsidR="00BD21AD" w:rsidRPr="00EA20EB" w:rsidSect="00BD21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20EB"/>
    <w:rsid w:val="006977B9"/>
    <w:rsid w:val="00736A41"/>
    <w:rsid w:val="008F3996"/>
    <w:rsid w:val="00BD21AD"/>
    <w:rsid w:val="00BE7FCF"/>
    <w:rsid w:val="00C46127"/>
    <w:rsid w:val="00E30FC5"/>
    <w:rsid w:val="00EA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Tanswell</dc:creator>
  <cp:lastModifiedBy>Suzanne Burge</cp:lastModifiedBy>
  <cp:revision>3</cp:revision>
  <dcterms:created xsi:type="dcterms:W3CDTF">2014-11-15T15:09:00Z</dcterms:created>
  <dcterms:modified xsi:type="dcterms:W3CDTF">2014-11-15T15:10:00Z</dcterms:modified>
</cp:coreProperties>
</file>